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40" w:type="dxa"/>
            <w:vAlign w:val="bottom"/>
            <w:gridSpan w:val="6"/>
          </w:tcPr>
          <w:p>
            <w:pPr>
              <w:ind w:left="116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w w:val="95"/>
              </w:rPr>
              <w:t>ONTARIO, CANADA</w:t>
            </w:r>
          </w:p>
        </w:tc>
        <w:tc>
          <w:tcPr>
            <w:tcW w:w="86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Drysdale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Douglas</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2025-08-15</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27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5" w:lineRule="exact"/>
        <w:rPr>
          <w:sz w:val="20"/>
          <w:szCs w:val="20"/>
          <w:color w:val="auto"/>
        </w:rPr>
      </w:pPr>
    </w:p>
    <w:p>
      <w:pPr>
        <w:ind w:left="20" w:right="260"/>
        <w:spacing w:after="0" w:line="275" w:lineRule="auto"/>
        <w:rPr>
          <w:sz w:val="20"/>
          <w:szCs w:val="20"/>
          <w:color w:val="auto"/>
        </w:rPr>
      </w:pPr>
      <w:r>
        <w:rPr>
          <w:rFonts w:ascii="Times New Roman" w:cs="Times New Roman" w:eastAsia="Times New Roman" w:hAnsi="Times New Roman"/>
          <w:sz w:val="18"/>
          <w:szCs w:val="18"/>
          <w:color w:val="0000FF"/>
        </w:rPr>
        <w:t>Stock options exercisable at CAD$11.00 per share vesting in eight quarterly tranches beginning September 30, 2025.</w:t>
      </w:r>
    </w:p>
    <w:p>
      <w:pPr>
        <w:spacing w:after="0" w:line="187" w:lineRule="exact"/>
        <w:rPr>
          <w:sz w:val="20"/>
          <w:szCs w:val="20"/>
          <w:color w:val="auto"/>
        </w:rPr>
      </w:pPr>
    </w:p>
    <w:p>
      <w:pPr>
        <w:sectPr>
          <w:pgSz w:w="11900" w:h="16838" w:orient="portrait"/>
          <w:cols w:equalWidth="0" w:num="2">
            <w:col w:w="5560" w:space="60"/>
            <w:col w:w="56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6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4680" w:space="440"/>
            <w:col w:w="6120"/>
          </w:cols>
          <w:pgMar w:left="320" w:top="211"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637,404</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ind w:left="60"/>
              <w:spacing w:after="0"/>
              <w:rPr>
                <w:sz w:val="20"/>
                <w:szCs w:val="20"/>
                <w:color w:val="auto"/>
              </w:rPr>
            </w:pPr>
            <w:r>
              <w:rPr>
                <w:rFonts w:ascii="Arial" w:cs="Arial" w:eastAsia="Arial" w:hAnsi="Arial"/>
                <w:sz w:val="18"/>
                <w:szCs w:val="18"/>
                <w:color w:val="auto"/>
                <w:w w:val="87"/>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w w:val="98"/>
              </w:rPr>
              <w:t>Total Remaining to be Sold $</w:t>
            </w:r>
            <w:r>
              <w:rPr>
                <w:rFonts w:ascii="Times New Roman" w:cs="Times New Roman" w:eastAsia="Times New Roman" w:hAnsi="Times New Roman"/>
                <w:sz w:val="18"/>
                <w:szCs w:val="18"/>
                <w:color w:val="0000FF"/>
                <w:w w:val="98"/>
              </w:rPr>
              <w:t>637,404</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w w:val="87"/>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88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-524510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-138430</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Total offering amount represents maximum potential proceeds from exercise of options. CAD$1.3806=USD$1.00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139700</wp:posOffset>
            </wp:positionV>
            <wp:extent cx="869950" cy="2482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27"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ind w:left="460"/>
        <w:spacing w:after="0" w:line="262" w:lineRule="auto"/>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 investors, enter the total number of investors who already have invested in the offering:</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9"/>
          <w:szCs w:val="9"/>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43180</wp:posOffset>
            </wp:positionV>
            <wp:extent cx="869950" cy="2482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69950" cy="24828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59690" cy="24828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9690" cy="248285"/>
                    </a:xfrm>
                    <a:prstGeom prst="rect">
                      <a:avLst/>
                    </a:prstGeom>
                    <a:noFill/>
                    <a:ln>
                      <a:noFill/>
                    </a:ln>
                  </pic:spPr>
                </pic:pic>
              </a:graphicData>
            </a:graphic>
          </wp:inline>
        </w:drawing>
      </w:r>
      <w:r>
        <w:rPr>
          <w:rFonts w:ascii="Times New Roman" w:cs="Times New Roman" w:eastAsia="Times New Roman" w:hAnsi="Times New Roman"/>
          <w:sz w:val="9"/>
          <w:szCs w:val="9"/>
          <w:color w:val="0000FF"/>
        </w:rPr>
        <w:t>2</w:t>
      </w:r>
    </w:p>
    <w:p>
      <w:pPr>
        <w:spacing w:after="0" w:line="249" w:lineRule="exact"/>
        <w:rPr>
          <w:sz w:val="20"/>
          <w:szCs w:val="20"/>
          <w:color w:val="auto"/>
        </w:rPr>
      </w:pPr>
    </w:p>
    <w:p>
      <w:pPr>
        <w:sectPr>
          <w:pgSz w:w="11900" w:h="16838" w:orient="portrait"/>
          <w:cols w:equalWidth="0" w:num="2">
            <w:col w:w="9620" w:space="200"/>
            <w:col w:w="14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bookmarkStart w:id="4" w:name="page5"/>
    <w:bookmarkEnd w:id="4"/>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jc w:val="right"/>
              <w:ind w:right="1132"/>
              <w:spacing w:after="0"/>
              <w:rPr>
                <w:sz w:val="20"/>
                <w:szCs w:val="20"/>
                <w:color w:val="auto"/>
              </w:rPr>
            </w:pPr>
            <w:r>
              <w:rPr>
                <w:rFonts w:ascii="Times New Roman" w:cs="Times New Roman" w:eastAsia="Times New Roman" w:hAnsi="Times New Roman"/>
                <w:sz w:val="18"/>
                <w:szCs w:val="18"/>
                <w:color w:val="0000FF"/>
                <w:w w:val="97"/>
              </w:rPr>
              <w:t>2025-08-26</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jpe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jpe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jpe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jpe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2025-08-27T13:32:26Z</dcterms:created>
  <dcterms:modified xsi:type="dcterms:W3CDTF">2025-08-27T13:32:26Z</dcterms:modified>
</cp:coreProperties>
</file>