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F-X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APPOINTMENT OF AGENT FOR SERVICE</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OF PROCESS AND UNDERTAKING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
        <w:spacing w:after="0"/>
        <w:tabs>
          <w:tab w:leader="none" w:pos="464" w:val="left"/>
          <w:tab w:leader="none" w:pos="388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Name of issuer or person filing (“Filer”):</w:t>
      </w:r>
      <w:r>
        <w:rPr>
          <w:sz w:val="20"/>
          <w:szCs w:val="20"/>
          <w:color w:val="auto"/>
        </w:rPr>
        <w:tab/>
      </w:r>
      <w:r>
        <w:rPr>
          <w:rFonts w:ascii="Arial" w:cs="Arial" w:eastAsia="Arial" w:hAnsi="Arial"/>
          <w:sz w:val="16"/>
          <w:szCs w:val="16"/>
          <w:b w:val="1"/>
          <w:bCs w:val="1"/>
          <w:color w:val="auto"/>
        </w:rPr>
        <w:t>Cybin Inc.</w:t>
      </w:r>
    </w:p>
    <w:p>
      <w:pPr>
        <w:spacing w:after="0" w:line="229" w:lineRule="exact"/>
        <w:rPr>
          <w:sz w:val="24"/>
          <w:szCs w:val="24"/>
          <w:color w:val="auto"/>
        </w:rPr>
      </w:pPr>
    </w:p>
    <w:p>
      <w:pPr>
        <w:ind w:left="484" w:hanging="484"/>
        <w:spacing w:after="0"/>
        <w:tabs>
          <w:tab w:leader="none" w:pos="484" w:val="left"/>
        </w:tabs>
        <w:numPr>
          <w:ilvl w:val="0"/>
          <w:numId w:val="1"/>
        </w:numPr>
        <w:rPr>
          <w:rFonts w:ascii="Arial" w:cs="Arial" w:eastAsia="Arial" w:hAnsi="Arial"/>
          <w:sz w:val="18"/>
          <w:szCs w:val="18"/>
          <w:color w:val="auto"/>
        </w:rPr>
      </w:pPr>
      <w:r>
        <w:rPr>
          <w:rFonts w:ascii="Arial" w:cs="Arial" w:eastAsia="Arial" w:hAnsi="Arial"/>
          <w:sz w:val="18"/>
          <w:szCs w:val="18"/>
          <w:color w:val="auto"/>
        </w:rPr>
        <w:t>(1)    This is [check one]:</w:t>
      </w:r>
    </w:p>
    <w:p>
      <w:pPr>
        <w:spacing w:after="0" w:line="84" w:lineRule="exact"/>
        <w:rPr>
          <w:rFonts w:ascii="Arial" w:cs="Arial" w:eastAsia="Arial" w:hAnsi="Arial"/>
          <w:sz w:val="18"/>
          <w:szCs w:val="18"/>
          <w:color w:val="auto"/>
        </w:rPr>
      </w:pPr>
    </w:p>
    <w:p>
      <w:pPr>
        <w:ind w:left="484"/>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an original filing for the Filer</w:t>
      </w:r>
    </w:p>
    <w:p>
      <w:pPr>
        <w:spacing w:after="0" w:line="150" w:lineRule="exact"/>
        <w:rPr>
          <w:sz w:val="24"/>
          <w:szCs w:val="24"/>
          <w:color w:val="auto"/>
        </w:rPr>
      </w:pPr>
    </w:p>
    <w:p>
      <w:pPr>
        <w:ind w:left="984" w:hanging="507"/>
        <w:spacing w:after="0"/>
        <w:tabs>
          <w:tab w:leader="none" w:pos="98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 amended filing for the Filer</w:t>
      </w:r>
    </w:p>
    <w:p>
      <w:pPr>
        <w:spacing w:after="0" w:line="84" w:lineRule="exact"/>
        <w:rPr>
          <w:sz w:val="24"/>
          <w:szCs w:val="24"/>
          <w:color w:val="auto"/>
        </w:rPr>
      </w:pPr>
    </w:p>
    <w:p>
      <w:pPr>
        <w:ind w:left="4" w:right="1480" w:firstLine="473"/>
        <w:spacing w:after="0" w:line="347" w:lineRule="exact"/>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Check the following box if you are filing the Form F-X in paper in accordance with Regulation S-T Rule 101(b)(9) </w:t>
      </w:r>
      <w:r>
        <w:rPr>
          <w:rFonts w:ascii="MS PGothic" w:cs="MS PGothic" w:eastAsia="MS PGothic" w:hAnsi="MS PGothic"/>
          <w:sz w:val="18"/>
          <w:szCs w:val="18"/>
          <w:color w:val="auto"/>
        </w:rPr>
        <w:t>☐</w:t>
      </w:r>
      <w:r>
        <w:rPr>
          <w:rFonts w:ascii="Arial" w:cs="Arial" w:eastAsia="Arial" w:hAnsi="Arial"/>
          <w:sz w:val="18"/>
          <w:szCs w:val="18"/>
          <w:color w:val="auto"/>
        </w:rPr>
        <w:t xml:space="preserve"> C. Identify the filing in conjunction with which this form is being filed:</w:t>
      </w:r>
    </w:p>
    <w:p>
      <w:pPr>
        <w:spacing w:after="0" w:line="91" w:lineRule="exact"/>
        <w:rPr>
          <w:sz w:val="24"/>
          <w:szCs w:val="24"/>
          <w:color w:val="auto"/>
        </w:rPr>
      </w:pPr>
    </w:p>
    <w:p>
      <w:pPr>
        <w:ind w:left="484"/>
        <w:spacing w:after="0"/>
        <w:tabs>
          <w:tab w:leader="none" w:pos="4264" w:val="left"/>
        </w:tabs>
        <w:rPr>
          <w:sz w:val="20"/>
          <w:szCs w:val="20"/>
          <w:color w:val="auto"/>
        </w:rPr>
      </w:pPr>
      <w:r>
        <w:rPr>
          <w:rFonts w:ascii="Arial" w:cs="Arial" w:eastAsia="Arial" w:hAnsi="Arial"/>
          <w:sz w:val="18"/>
          <w:szCs w:val="18"/>
          <w:color w:val="auto"/>
        </w:rPr>
        <w:t>Name of Registrant:</w:t>
      </w:r>
      <w:r>
        <w:rPr>
          <w:sz w:val="20"/>
          <w:szCs w:val="20"/>
          <w:color w:val="auto"/>
        </w:rPr>
        <w:tab/>
      </w:r>
      <w:r>
        <w:rPr>
          <w:rFonts w:ascii="Arial" w:cs="Arial" w:eastAsia="Arial" w:hAnsi="Arial"/>
          <w:sz w:val="16"/>
          <w:szCs w:val="16"/>
          <w:b w:val="1"/>
          <w:bCs w:val="1"/>
          <w:color w:val="auto"/>
        </w:rPr>
        <w:t>Cybin Inc.</w:t>
      </w:r>
    </w:p>
    <w:p>
      <w:pPr>
        <w:spacing w:after="0" w:line="117" w:lineRule="exact"/>
        <w:rPr>
          <w:sz w:val="24"/>
          <w:szCs w:val="24"/>
          <w:color w:val="auto"/>
        </w:rPr>
      </w:pPr>
    </w:p>
    <w:p>
      <w:pPr>
        <w:ind w:left="484"/>
        <w:spacing w:after="0"/>
        <w:tabs>
          <w:tab w:leader="none" w:pos="4264" w:val="left"/>
        </w:tabs>
        <w:rPr>
          <w:sz w:val="20"/>
          <w:szCs w:val="20"/>
          <w:color w:val="auto"/>
        </w:rPr>
      </w:pPr>
      <w:r>
        <w:rPr>
          <w:rFonts w:ascii="Arial" w:cs="Arial" w:eastAsia="Arial" w:hAnsi="Arial"/>
          <w:sz w:val="18"/>
          <w:szCs w:val="18"/>
          <w:color w:val="auto"/>
        </w:rPr>
        <w:t>Form type:</w:t>
      </w:r>
      <w:r>
        <w:rPr>
          <w:sz w:val="20"/>
          <w:szCs w:val="20"/>
          <w:color w:val="auto"/>
        </w:rPr>
        <w:tab/>
      </w:r>
      <w:r>
        <w:rPr>
          <w:rFonts w:ascii="Arial" w:cs="Arial" w:eastAsia="Arial" w:hAnsi="Arial"/>
          <w:sz w:val="16"/>
          <w:szCs w:val="16"/>
          <w:b w:val="1"/>
          <w:bCs w:val="1"/>
          <w:color w:val="auto"/>
        </w:rPr>
        <w:t>Registration Statement on Form 40-F</w:t>
      </w:r>
    </w:p>
    <w:p>
      <w:pPr>
        <w:spacing w:after="0" w:line="117" w:lineRule="exact"/>
        <w:rPr>
          <w:sz w:val="24"/>
          <w:szCs w:val="24"/>
          <w:color w:val="auto"/>
        </w:rPr>
      </w:pPr>
    </w:p>
    <w:p>
      <w:pPr>
        <w:ind w:left="484"/>
        <w:spacing w:after="0"/>
        <w:tabs>
          <w:tab w:leader="none" w:pos="4264" w:val="left"/>
        </w:tabs>
        <w:rPr>
          <w:sz w:val="20"/>
          <w:szCs w:val="20"/>
          <w:color w:val="auto"/>
        </w:rPr>
      </w:pPr>
      <w:r>
        <w:rPr>
          <w:rFonts w:ascii="Arial" w:cs="Arial" w:eastAsia="Arial" w:hAnsi="Arial"/>
          <w:sz w:val="18"/>
          <w:szCs w:val="18"/>
          <w:color w:val="auto"/>
        </w:rPr>
        <w:t>File Number (if known):</w:t>
      </w:r>
      <w:r>
        <w:rPr>
          <w:sz w:val="20"/>
          <w:szCs w:val="20"/>
          <w:color w:val="auto"/>
        </w:rPr>
        <w:tab/>
      </w:r>
      <w:r>
        <w:rPr>
          <w:rFonts w:ascii="Arial" w:cs="Arial" w:eastAsia="Arial" w:hAnsi="Arial"/>
          <w:sz w:val="16"/>
          <w:szCs w:val="16"/>
          <w:b w:val="1"/>
          <w:bCs w:val="1"/>
          <w:color w:val="auto"/>
        </w:rPr>
        <w:t>001-40673</w:t>
      </w:r>
    </w:p>
    <w:p>
      <w:pPr>
        <w:spacing w:after="0" w:line="117" w:lineRule="exact"/>
        <w:rPr>
          <w:sz w:val="24"/>
          <w:szCs w:val="24"/>
          <w:color w:val="auto"/>
        </w:rPr>
      </w:pPr>
    </w:p>
    <w:p>
      <w:pPr>
        <w:ind w:left="484"/>
        <w:spacing w:after="0"/>
        <w:tabs>
          <w:tab w:leader="none" w:pos="4264" w:val="left"/>
        </w:tabs>
        <w:rPr>
          <w:sz w:val="20"/>
          <w:szCs w:val="20"/>
          <w:color w:val="auto"/>
        </w:rPr>
      </w:pPr>
      <w:r>
        <w:rPr>
          <w:rFonts w:ascii="Arial" w:cs="Arial" w:eastAsia="Arial" w:hAnsi="Arial"/>
          <w:sz w:val="18"/>
          <w:szCs w:val="18"/>
          <w:color w:val="auto"/>
        </w:rPr>
        <w:t>Filed by:</w:t>
      </w:r>
      <w:r>
        <w:rPr>
          <w:sz w:val="20"/>
          <w:szCs w:val="20"/>
          <w:color w:val="auto"/>
        </w:rPr>
        <w:tab/>
      </w:r>
      <w:r>
        <w:rPr>
          <w:rFonts w:ascii="Arial" w:cs="Arial" w:eastAsia="Arial" w:hAnsi="Arial"/>
          <w:sz w:val="16"/>
          <w:szCs w:val="16"/>
          <w:b w:val="1"/>
          <w:bCs w:val="1"/>
          <w:color w:val="auto"/>
        </w:rPr>
        <w:t>Cybin Inc.</w:t>
      </w:r>
    </w:p>
    <w:p>
      <w:pPr>
        <w:spacing w:after="0" w:line="117" w:lineRule="exact"/>
        <w:rPr>
          <w:sz w:val="24"/>
          <w:szCs w:val="24"/>
          <w:color w:val="auto"/>
        </w:rPr>
      </w:pPr>
    </w:p>
    <w:p>
      <w:pPr>
        <w:ind w:left="484"/>
        <w:spacing w:after="0"/>
        <w:tabs>
          <w:tab w:leader="none" w:pos="4264" w:val="left"/>
        </w:tabs>
        <w:rPr>
          <w:sz w:val="20"/>
          <w:szCs w:val="20"/>
          <w:color w:val="auto"/>
        </w:rPr>
      </w:pPr>
      <w:r>
        <w:rPr>
          <w:rFonts w:ascii="Arial" w:cs="Arial" w:eastAsia="Arial" w:hAnsi="Arial"/>
          <w:sz w:val="18"/>
          <w:szCs w:val="18"/>
          <w:color w:val="auto"/>
        </w:rPr>
        <w:t>Date Filed (if filed concurrently, so indicate):</w:t>
      </w:r>
      <w:r>
        <w:rPr>
          <w:sz w:val="20"/>
          <w:szCs w:val="20"/>
          <w:color w:val="auto"/>
        </w:rPr>
        <w:tab/>
      </w:r>
      <w:r>
        <w:rPr>
          <w:rFonts w:ascii="Arial" w:cs="Arial" w:eastAsia="Arial" w:hAnsi="Arial"/>
          <w:sz w:val="16"/>
          <w:szCs w:val="16"/>
          <w:b w:val="1"/>
          <w:bCs w:val="1"/>
          <w:color w:val="auto"/>
        </w:rPr>
        <w:t>July 26, 2021 (filed concurrently)</w:t>
      </w:r>
    </w:p>
    <w:p>
      <w:pPr>
        <w:spacing w:after="0" w:line="225" w:lineRule="exact"/>
        <w:rPr>
          <w:sz w:val="24"/>
          <w:szCs w:val="24"/>
          <w:color w:val="auto"/>
        </w:rPr>
      </w:pPr>
    </w:p>
    <w:p>
      <w:pPr>
        <w:ind w:left="484" w:hanging="484"/>
        <w:spacing w:after="0" w:line="282" w:lineRule="auto"/>
        <w:tabs>
          <w:tab w:leader="none" w:pos="48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Filer is incorporated or organized under the laws of Ontario, Canada and has its principal place of business at </w:t>
      </w:r>
      <w:r>
        <w:rPr>
          <w:rFonts w:ascii="Arial" w:cs="Arial" w:eastAsia="Arial" w:hAnsi="Arial"/>
          <w:sz w:val="18"/>
          <w:szCs w:val="18"/>
          <w:b w:val="1"/>
          <w:bCs w:val="1"/>
          <w:color w:val="auto"/>
        </w:rPr>
        <w:t>100 King Street West, Suite</w:t>
      </w:r>
      <w:r>
        <w:rPr>
          <w:rFonts w:ascii="Arial" w:cs="Arial" w:eastAsia="Arial" w:hAnsi="Arial"/>
          <w:sz w:val="18"/>
          <w:szCs w:val="18"/>
          <w:color w:val="auto"/>
        </w:rPr>
        <w:t xml:space="preserve"> </w:t>
      </w:r>
      <w:r>
        <w:rPr>
          <w:rFonts w:ascii="Arial" w:cs="Arial" w:eastAsia="Arial" w:hAnsi="Arial"/>
          <w:sz w:val="18"/>
          <w:szCs w:val="18"/>
          <w:b w:val="1"/>
          <w:bCs w:val="1"/>
          <w:color w:val="auto"/>
        </w:rPr>
        <w:t>5600, Toronto, Ontario, M5X 1C9</w:t>
      </w:r>
      <w:r>
        <w:rPr>
          <w:rFonts w:ascii="Arial" w:cs="Arial" w:eastAsia="Arial" w:hAnsi="Arial"/>
          <w:sz w:val="18"/>
          <w:szCs w:val="18"/>
          <w:color w:val="auto"/>
        </w:rPr>
        <w:t>, telephone</w:t>
      </w:r>
      <w:r>
        <w:rPr>
          <w:rFonts w:ascii="Arial" w:cs="Arial" w:eastAsia="Arial" w:hAnsi="Arial"/>
          <w:sz w:val="18"/>
          <w:szCs w:val="18"/>
          <w:b w:val="1"/>
          <w:bCs w:val="1"/>
          <w:color w:val="auto"/>
        </w:rPr>
        <w:t xml:space="preserve"> (908) 764-8385.</w:t>
      </w:r>
    </w:p>
    <w:p>
      <w:pPr>
        <w:spacing w:after="0" w:line="161" w:lineRule="exact"/>
        <w:rPr>
          <w:rFonts w:ascii="Arial" w:cs="Arial" w:eastAsia="Arial" w:hAnsi="Arial"/>
          <w:sz w:val="18"/>
          <w:szCs w:val="18"/>
          <w:color w:val="auto"/>
        </w:rPr>
      </w:pPr>
    </w:p>
    <w:p>
      <w:pPr>
        <w:ind w:left="484" w:hanging="484"/>
        <w:spacing w:after="0" w:line="347" w:lineRule="auto"/>
        <w:tabs>
          <w:tab w:leader="none" w:pos="48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Filer designates and appoints </w:t>
      </w:r>
      <w:r>
        <w:rPr>
          <w:rFonts w:ascii="Arial" w:cs="Arial" w:eastAsia="Arial" w:hAnsi="Arial"/>
          <w:sz w:val="16"/>
          <w:szCs w:val="16"/>
          <w:b w:val="1"/>
          <w:bCs w:val="1"/>
          <w:color w:val="auto"/>
        </w:rPr>
        <w:t>CT Corporation System (“Agent”),</w:t>
      </w:r>
      <w:r>
        <w:rPr>
          <w:rFonts w:ascii="Arial" w:cs="Arial" w:eastAsia="Arial" w:hAnsi="Arial"/>
          <w:sz w:val="16"/>
          <w:szCs w:val="16"/>
          <w:color w:val="auto"/>
        </w:rPr>
        <w:t xml:space="preserve"> located at </w:t>
      </w:r>
      <w:r>
        <w:rPr>
          <w:rFonts w:ascii="Arial" w:cs="Arial" w:eastAsia="Arial" w:hAnsi="Arial"/>
          <w:sz w:val="16"/>
          <w:szCs w:val="16"/>
          <w:b w:val="1"/>
          <w:bCs w:val="1"/>
          <w:color w:val="auto"/>
        </w:rPr>
        <w:t>1015 15th Street N.W., Suite 1000</w:t>
      </w:r>
      <w:r>
        <w:rPr>
          <w:rFonts w:ascii="Arial" w:cs="Arial" w:eastAsia="Arial" w:hAnsi="Arial"/>
          <w:sz w:val="16"/>
          <w:szCs w:val="16"/>
          <w:color w:val="auto"/>
        </w:rPr>
        <w:t xml:space="preserve">, </w:t>
      </w:r>
      <w:r>
        <w:rPr>
          <w:rFonts w:ascii="Arial" w:cs="Arial" w:eastAsia="Arial" w:hAnsi="Arial"/>
          <w:sz w:val="16"/>
          <w:szCs w:val="16"/>
          <w:b w:val="1"/>
          <w:bCs w:val="1"/>
          <w:color w:val="auto"/>
        </w:rPr>
        <w:t>Washington, DC 20005</w:t>
      </w:r>
      <w:r>
        <w:rPr>
          <w:rFonts w:ascii="Arial" w:cs="Arial" w:eastAsia="Arial" w:hAnsi="Arial"/>
          <w:sz w:val="16"/>
          <w:szCs w:val="16"/>
          <w:color w:val="auto"/>
        </w:rPr>
        <w:t xml:space="preserve">, telephone </w:t>
      </w:r>
      <w:r>
        <w:rPr>
          <w:rFonts w:ascii="Arial" w:cs="Arial" w:eastAsia="Arial" w:hAnsi="Arial"/>
          <w:sz w:val="16"/>
          <w:szCs w:val="16"/>
          <w:b w:val="1"/>
          <w:bCs w:val="1"/>
          <w:color w:val="auto"/>
        </w:rPr>
        <w:t>(202) 572-3133</w:t>
      </w:r>
      <w:r>
        <w:rPr>
          <w:rFonts w:ascii="Arial" w:cs="Arial" w:eastAsia="Arial" w:hAnsi="Arial"/>
          <w:sz w:val="16"/>
          <w:szCs w:val="16"/>
          <w:color w:val="auto"/>
        </w:rPr>
        <w:t xml:space="preserve"> as the agent of the Filer upon whom may be served any process, pleadings, subpoenas, or other papers in:</w:t>
      </w:r>
    </w:p>
    <w:p>
      <w:pPr>
        <w:spacing w:after="0" w:line="11" w:lineRule="exact"/>
        <w:rPr>
          <w:rFonts w:ascii="Arial" w:cs="Arial" w:eastAsia="Arial" w:hAnsi="Arial"/>
          <w:sz w:val="16"/>
          <w:szCs w:val="16"/>
          <w:color w:val="auto"/>
        </w:rPr>
      </w:pPr>
    </w:p>
    <w:p>
      <w:pPr>
        <w:ind w:left="984" w:hanging="507"/>
        <w:spacing w:after="0"/>
        <w:tabs>
          <w:tab w:leader="none" w:pos="984"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investigation or administrative proceeding conducted by the Commission; and</w:t>
      </w:r>
    </w:p>
    <w:p>
      <w:pPr>
        <w:sectPr>
          <w:pgSz w:w="11900" w:h="16838" w:orient="portrait"/>
          <w:cols w:equalWidth="0" w:num="1">
            <w:col w:w="11004"/>
          </w:cols>
          <w:pgMar w:left="436" w:top="368" w:right="459" w:bottom="1440" w:gutter="0" w:footer="0" w:header="0"/>
        </w:sectPr>
      </w:pPr>
    </w:p>
    <w:bookmarkStart w:id="1" w:name="page2"/>
    <w:bookmarkEnd w:id="1"/>
    <w:p>
      <w:pPr>
        <w:jc w:val="both"/>
        <w:ind w:left="984" w:hanging="507"/>
        <w:spacing w:after="0" w:line="288" w:lineRule="auto"/>
        <w:tabs>
          <w:tab w:leader="none" w:pos="984" w:val="left"/>
        </w:tabs>
        <w:numPr>
          <w:ilvl w:val="1"/>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40-F on July 26, 2021 or any purchases or sales of any security in connection therewith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168" w:lineRule="exact"/>
        <w:rPr>
          <w:rFonts w:ascii="Arial" w:cs="Arial" w:eastAsia="Arial" w:hAnsi="Arial"/>
          <w:sz w:val="16"/>
          <w:szCs w:val="16"/>
          <w:color w:val="auto"/>
        </w:rPr>
      </w:pPr>
    </w:p>
    <w:p>
      <w:pPr>
        <w:jc w:val="both"/>
        <w:ind w:left="484" w:hanging="484"/>
        <w:spacing w:after="0" w:line="257" w:lineRule="auto"/>
        <w:tabs>
          <w:tab w:leader="none" w:pos="4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87" w:lineRule="exact"/>
        <w:rPr>
          <w:rFonts w:ascii="Arial" w:cs="Arial" w:eastAsia="Arial" w:hAnsi="Arial"/>
          <w:sz w:val="18"/>
          <w:szCs w:val="18"/>
          <w:color w:val="auto"/>
        </w:rPr>
      </w:pPr>
    </w:p>
    <w:p>
      <w:pPr>
        <w:jc w:val="both"/>
        <w:ind w:left="484" w:hanging="484"/>
        <w:spacing w:after="0" w:line="259" w:lineRule="auto"/>
        <w:tabs>
          <w:tab w:leader="none" w:pos="4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179070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Filer certifies that it has duly caused this power of attorney, consent, stipulation and agreement to be signed on its behalf by the undersigned, thereto duly authorized, in the City of Toronto, Country of Canada, this 26th day of July,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CYBIN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Greg Cavers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statement has been signed by the following person in the capacity and on the date indicated:</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CT CORPORATION SYSTEM</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(Agent for Service)</w:t>
      </w:r>
    </w:p>
    <w:p>
      <w:pPr>
        <w:spacing w:after="0" w:line="224"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Scott White</w:t>
      </w:r>
    </w:p>
    <w:p>
      <w:pPr>
        <w:spacing w:after="0" w:line="23" w:lineRule="exact"/>
        <w:rPr>
          <w:sz w:val="20"/>
          <w:szCs w:val="20"/>
          <w:color w:val="auto"/>
        </w:rPr>
      </w:pPr>
    </w:p>
    <w:p>
      <w:pPr>
        <w:ind w:left="702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 July 26, 2021</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2"/>
    </w:lvl>
  </w:abstractNum>
  <w:abstractNum w:abstractNumId="3">
    <w:nsid w:val="46E87CCD"/>
    <w:multiLevelType w:val="hybridMultilevel"/>
    <w:lvl w:ilvl="0">
      <w:lvlJc w:val="left"/>
      <w:lvlText w:val="%1."/>
      <w:numFmt w:val="upperLetter"/>
      <w:start w:val="4"/>
    </w:lvl>
    <w:lvl w:ilvl="1">
      <w:lvlJc w:val="left"/>
      <w:lvlText w:val="(%2)"/>
      <w:numFmt w:val="lowerLetter"/>
      <w:start w:val="1"/>
    </w:lvl>
  </w:abstractNum>
  <w:abstractNum w:abstractNumId="4">
    <w:nsid w:val="3D1B58BA"/>
    <w:multiLevelType w:val="hybridMultilevel"/>
    <w:lvl w:ilvl="0">
      <w:lvlJc w:val="left"/>
      <w:lvlText w:val="%1"/>
      <w:numFmt w:val="upperLetter"/>
      <w:start w:val="1"/>
    </w:lvl>
    <w:lvl w:ilvl="1">
      <w:lvlJc w:val="left"/>
      <w:lvlText w:val="(%2)"/>
      <w:numFmt w:val="lowerLetter"/>
      <w:start w:val="2"/>
    </w:lvl>
  </w:abstractNum>
  <w:abstractNum w:abstractNumId="5">
    <w:nsid w:val="507ED7AB"/>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2021-07-27T05:23:03Z</dcterms:created>
  <dcterms:modified xsi:type="dcterms:W3CDTF">2021-07-27T05:23:03Z</dcterms:modified>
</cp:coreProperties>
</file>