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February 27,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Present at the TD Cowen 44</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Health Care Conference</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27,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biopharmaceutical company committed to revolutionizing mental healthcare by developing new and innovative next-generation psychedelic treatment options, is pleased to announce that Doug Drysdale, Cybin’s Chief Executive Officer, will present at the TD Cowen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Health Care Conference, taking place March 4-6, 2024 in Boston, MA.</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presentation will be webcast live on Monday, March 4, 2024 at 12:50 p.m.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2024-02-27T12:57:37Z</dcterms:created>
  <dcterms:modified xsi:type="dcterms:W3CDTF">2024-02-27T12:57:37Z</dcterms:modified>
</cp:coreProperties>
</file>