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March 18,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Present at Public Ventures Discovery Day on March 19</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in Dallas</w:t>
      </w:r>
    </w:p>
    <w:p>
      <w:pPr>
        <w:spacing w:after="0" w:line="24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18,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participation in the upcoming Public Ventures Discovery Day on March 19, 2024 in Dallas, TX.</w:t>
      </w:r>
    </w:p>
    <w:p>
      <w:pPr>
        <w:spacing w:after="0" w:line="194"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Doug Drysdale, Chief Executive Officer of Cybin will participate in a fireside chat at the event and will be available to meet attendees during breakout sessions.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Public Ventures Discovery Day</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Date: </w:t>
      </w:r>
      <w:r>
        <w:rPr>
          <w:rFonts w:ascii="Arial" w:cs="Arial" w:eastAsia="Arial" w:hAnsi="Arial"/>
          <w:sz w:val="20"/>
          <w:szCs w:val="20"/>
          <w:color w:val="auto"/>
        </w:rPr>
        <w:t>Tuesday, March 19, 2024</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Presentation: </w:t>
      </w:r>
      <w:r>
        <w:rPr>
          <w:rFonts w:ascii="Arial" w:cs="Arial" w:eastAsia="Arial" w:hAnsi="Arial"/>
          <w:sz w:val="20"/>
          <w:szCs w:val="20"/>
          <w:color w:val="auto"/>
        </w:rPr>
        <w:t>3:05 PM CST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Location: </w:t>
      </w:r>
      <w:r>
        <w:rPr>
          <w:rFonts w:ascii="Arial" w:cs="Arial" w:eastAsia="Arial" w:hAnsi="Arial"/>
          <w:sz w:val="20"/>
          <w:szCs w:val="20"/>
          <w:color w:val="auto"/>
        </w:rPr>
        <w:t>Pecan Room, Old Parkland, 3819 Maple Avenue, Dallas TX 75219</w:t>
      </w:r>
    </w:p>
    <w:p>
      <w:pPr>
        <w:spacing w:after="0" w:line="26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 xml:space="preserve">A video replay of the fireside chat will be available shortly after the conclusion of the event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Public Ventures, LLC, a wholly owned subsidiary of MDB Capital Holdings, LLC, (NASDAQ: MDBH), is the first invite-only investor community and self-clearing broker-dealer platform dedicated to backing visionary public companies with the potential to become market leaders in their technology category.</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Discovery Day is a unique event for investors to learn about a curated group of venture-stage, deep-tech companies; share feedback and questions with company leaders; and connect with like-minded investors.</w:t>
      </w:r>
    </w:p>
    <w:p>
      <w:pPr>
        <w:spacing w:after="0" w:line="19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To register for Discovery Day, please email community@publicventures.com. Please note that spots are limited, and attendance preference will be given to existing MDBH shareholders.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2024-03-18T14:00:03Z</dcterms:created>
  <dcterms:modified xsi:type="dcterms:W3CDTF">2024-03-18T14:00:03Z</dcterms:modified>
</cp:coreProperties>
</file>